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ajorHAnsi" w:hAnsiTheme="majorHAnsi"/>
          <w:b/>
          <w:sz w:val="24"/>
          <w:szCs w:val="24"/>
          <w:u w:val="single"/>
        </w:rPr>
      </w:pPr>
      <w:r>
        <w:rPr>
          <w:rFonts w:cs="Times New Roman" w:asciiTheme="majorHAnsi" w:hAnsiTheme="majorHAnsi"/>
          <w:b/>
          <w:sz w:val="24"/>
          <w:szCs w:val="24"/>
          <w:u w:val="single"/>
        </w:rPr>
        <w:t>INDENT FORM FOR PURCHASE OF CONSUMABLES/NON CONSUMABLES/SERVICES</w:t>
      </w:r>
    </w:p>
    <w:p>
      <w:pPr>
        <w:bidi w:val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F.No.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Date:</w:t>
      </w:r>
      <w:r>
        <w:rPr>
          <w:rFonts w:hint="default" w:ascii="Times New Roman" w:hAnsi="Times New Roman" w:cs="Times New Roman"/>
          <w:b/>
          <w:sz w:val="24"/>
          <w:szCs w:val="24"/>
          <w:lang w:val="en-IN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.06.202</w:t>
      </w:r>
      <w:r>
        <w:rPr>
          <w:rFonts w:hint="default" w:ascii="Times New Roman" w:hAnsi="Times New Roman" w:cs="Times New Roman"/>
          <w:b/>
          <w:sz w:val="24"/>
          <w:szCs w:val="24"/>
          <w:lang w:val="en-IN"/>
        </w:rPr>
        <w:t>2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960"/>
        <w:gridCol w:w="4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8"/>
              <w:spacing w:after="0" w:line="240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S.No</w:t>
            </w:r>
          </w:p>
        </w:tc>
        <w:tc>
          <w:tcPr>
            <w:tcW w:w="3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Details/ Remarks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&amp; Designation of Indenter: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Item Required: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Quantity Required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 figure and words) :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Generic specification of item required: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 case of chemical/ lab glassware/ plastic ware please mention cat. no )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 in GeM Portal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Approximate Cost of Indented item (In figure and words):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item required is proposed in EFC Proposal (2021-26), If yes then serial no of proposal: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Project under which purchase is proposed: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Quantity purchased earlier by you/ your section and date thereof: 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Stock Status/Availability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already available in Institute, then why same cant not be utilised)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28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requirement: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28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 Fresh requirement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Replacement of existing items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 Additional requirement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required is of proprietary nature or not :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whether the item is indigenous or foreign: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monthly consumption (In case of chemical/ lab glassware/ plastic ware only)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Detailed justifications for procurement of indented items: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</w:pPr>
      <w:r>
        <w:t xml:space="preserve">Note: All particulars are mandatory.  Incomplete indent shall be summarily rejected. 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filled all the particulars with best of my knowledge and if any information found incorrect at any stage of procurement then I shall be responsible for the consequence and the procedure thereof. </w:t>
      </w:r>
    </w:p>
    <w:p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spacing w:after="0"/>
        <w:jc w:val="center"/>
        <w:rPr>
          <w:rFonts w:ascii="Times New Roman" w:hAnsi="Times New Roman" w:cs="Times New Roman"/>
        </w:rPr>
      </w:pPr>
    </w:p>
    <w:p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Signature</w:t>
      </w:r>
    </w:p>
    <w:sectPr>
      <w:headerReference r:id="rId5" w:type="default"/>
      <w:pgSz w:w="11906" w:h="16838"/>
      <w:pgMar w:top="630" w:right="991" w:bottom="72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panose1 w:val="00000400000000000000"/>
    <w:charset w:val="00"/>
    <w:family w:val="roman"/>
    <w:pitch w:val="default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en-IN"/>
      </w:rPr>
    </w:pPr>
    <w:r>
      <w:rPr>
        <w:rFonts w:hint="default"/>
        <w:lang w:val="en-IN"/>
      </w:rPr>
      <w:drawing>
        <wp:inline distT="0" distB="0" distL="114300" distR="114300">
          <wp:extent cx="6011545" cy="1229995"/>
          <wp:effectExtent l="0" t="0" r="8255" b="4445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1545" cy="1229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FB34CA"/>
    <w:multiLevelType w:val="multilevel"/>
    <w:tmpl w:val="08FB34C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F2276"/>
    <w:rsid w:val="00204C2C"/>
    <w:rsid w:val="002916FD"/>
    <w:rsid w:val="00297366"/>
    <w:rsid w:val="002D53D7"/>
    <w:rsid w:val="005A5EEA"/>
    <w:rsid w:val="00602A42"/>
    <w:rsid w:val="00636249"/>
    <w:rsid w:val="006D2C22"/>
    <w:rsid w:val="007B4011"/>
    <w:rsid w:val="007C6B01"/>
    <w:rsid w:val="007F0BB4"/>
    <w:rsid w:val="007F2276"/>
    <w:rsid w:val="008B5C12"/>
    <w:rsid w:val="00A32364"/>
    <w:rsid w:val="00B76629"/>
    <w:rsid w:val="00B92B3E"/>
    <w:rsid w:val="00CA71C7"/>
    <w:rsid w:val="00CC71F7"/>
    <w:rsid w:val="00CE11A5"/>
    <w:rsid w:val="00E61DAF"/>
    <w:rsid w:val="00EE0A22"/>
    <w:rsid w:val="00F16B3F"/>
    <w:rsid w:val="00F277B1"/>
    <w:rsid w:val="00FE57EF"/>
    <w:rsid w:val="06063C05"/>
    <w:rsid w:val="06082FC7"/>
    <w:rsid w:val="10BB15F0"/>
    <w:rsid w:val="19FB1FE9"/>
    <w:rsid w:val="31AE4C18"/>
    <w:rsid w:val="39DF3517"/>
    <w:rsid w:val="3FCD7BBE"/>
    <w:rsid w:val="416A733A"/>
    <w:rsid w:val="459B684D"/>
    <w:rsid w:val="4DD25D6B"/>
    <w:rsid w:val="5D745D48"/>
    <w:rsid w:val="62CA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6CD629-31D6-4022-8BA9-711D57EE6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290</Words>
  <Characters>1657</Characters>
  <Lines>13</Lines>
  <Paragraphs>3</Paragraphs>
  <TotalTime>6</TotalTime>
  <ScaleCrop>false</ScaleCrop>
  <LinksUpToDate>false</LinksUpToDate>
  <CharactersWithSpaces>1944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2022-06-03T06:35:00Z</dcterms:created>
  <dc:creator>NRCO</dc:creator>
  <cp:lastModifiedBy>Bharath kumar</cp:lastModifiedBy>
  <cp:lastPrinted>2019-12-05T09:30:00Z</cp:lastPrinted>
  <dcterms:modified xsi:type="dcterms:W3CDTF">2022-06-22T12:08:42Z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D650089091C14FBB89F6594299242553</vt:lpwstr>
  </property>
</Properties>
</file>